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929CB" w14:textId="77777777" w:rsidR="00EC4179" w:rsidRPr="00E22CA4" w:rsidRDefault="00EC4179" w:rsidP="00EC417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2651022" w14:textId="77777777" w:rsidR="00EC4179" w:rsidRPr="00971352" w:rsidRDefault="00EC4179" w:rsidP="00EC4179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Cs/>
        </w:rPr>
        <w:t xml:space="preserve">TIME: 30 HRS </w:t>
      </w:r>
    </w:p>
    <w:p w14:paraId="0A28DBD2" w14:textId="77777777" w:rsidR="00EC4179" w:rsidRPr="00971352" w:rsidRDefault="00EC4179" w:rsidP="00EC417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AGRD 221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MANURES, FERTILIZERS &amp; SOIL FERTILITY</w:t>
      </w:r>
      <w:r w:rsidRPr="00971352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</w:t>
      </w:r>
      <w:r w:rsidRPr="00971352">
        <w:rPr>
          <w:rFonts w:ascii="Arial" w:hAnsi="Arial" w:cs="Arial"/>
        </w:rPr>
        <w:t>MARKS: 100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5C85B73E" w14:textId="77777777" w:rsidR="00EC4179" w:rsidRPr="00971352" w:rsidRDefault="00EC4179" w:rsidP="00EC417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   </w:t>
      </w:r>
      <w:r w:rsidRPr="004D27CF">
        <w:rPr>
          <w:rFonts w:ascii="Arial" w:hAnsi="Arial" w:cs="Arial"/>
          <w:b/>
          <w:sz w:val="24"/>
          <w:szCs w:val="24"/>
        </w:rPr>
        <w:t>PRACTICAL</w:t>
      </w:r>
      <w:r w:rsidRPr="00971352">
        <w:rPr>
          <w:rFonts w:ascii="Arial" w:hAnsi="Arial" w:cs="Arial"/>
          <w:sz w:val="24"/>
          <w:szCs w:val="24"/>
        </w:rPr>
        <w:t xml:space="preserve">  </w:t>
      </w:r>
      <w:r w:rsidRPr="00971352">
        <w:rPr>
          <w:rFonts w:ascii="Arial" w:hAnsi="Arial" w:cs="Arial"/>
          <w:b/>
          <w:bCs/>
          <w:sz w:val="24"/>
          <w:szCs w:val="24"/>
        </w:rPr>
        <w:t>SYLLABUS</w:t>
      </w:r>
    </w:p>
    <w:p w14:paraId="10D3A8F5" w14:textId="77777777" w:rsidR="00EC4179" w:rsidRDefault="00EC4179" w:rsidP="00EC4179">
      <w:pPr>
        <w:spacing w:after="0" w:line="240" w:lineRule="auto"/>
        <w:ind w:left="25" w:right="12" w:hanging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30573E8" w14:textId="77777777" w:rsidR="00EC4179" w:rsidRPr="0086691F" w:rsidRDefault="00EC4179" w:rsidP="00EC4179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</w:t>
      </w:r>
    </w:p>
    <w:p w14:paraId="233C47E6" w14:textId="77777777" w:rsidR="00EC4179" w:rsidRPr="0086691F" w:rsidRDefault="00EC4179" w:rsidP="00EC4179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14:paraId="5A9F1A5F" w14:textId="77777777" w:rsidR="00EC4179" w:rsidRPr="0086691F" w:rsidRDefault="00EC4179" w:rsidP="00EC4179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>● To Estimate of available N in soils </w:t>
      </w:r>
    </w:p>
    <w:p w14:paraId="24C383DB" w14:textId="77777777" w:rsidR="00EC4179" w:rsidRPr="0086691F" w:rsidRDefault="00EC4179" w:rsidP="00EC4179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>● To Estimate of K &amp; S in plant samples </w:t>
      </w:r>
    </w:p>
    <w:p w14:paraId="7BA63E20" w14:textId="77777777" w:rsidR="00EC4179" w:rsidRDefault="00EC4179" w:rsidP="00EC4179">
      <w:pPr>
        <w:spacing w:after="0" w:line="360" w:lineRule="auto"/>
        <w:ind w:right="12"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>● To Identify acid radicals in fertilizers /salts </w:t>
      </w:r>
    </w:p>
    <w:p w14:paraId="33AA3C19" w14:textId="77777777" w:rsidR="00EC4179" w:rsidRPr="0086691F" w:rsidRDefault="00EC4179" w:rsidP="00EC4179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D06945" w14:textId="77777777" w:rsidR="00EC4179" w:rsidRPr="0086691F" w:rsidRDefault="00EC4179" w:rsidP="00EC4179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14:paraId="6A633BE7" w14:textId="77777777" w:rsidR="00EC4179" w:rsidRPr="0086691F" w:rsidRDefault="00EC4179" w:rsidP="00EC4179">
      <w:pPr>
        <w:spacing w:after="0" w:line="360" w:lineRule="auto"/>
        <w:ind w:left="15" w:right="12" w:hanging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91F">
        <w:rPr>
          <w:rFonts w:ascii="Arial" w:eastAsia="Times New Roman" w:hAnsi="Arial" w:cs="Arial"/>
          <w:color w:val="000000"/>
          <w:sz w:val="24"/>
          <w:szCs w:val="24"/>
        </w:rPr>
        <w:t>Explain History of soil fertility and plant nutrition Concepts of soil fertility, soil productivity. </w:t>
      </w:r>
    </w:p>
    <w:p w14:paraId="7BFE03D3" w14:textId="77777777" w:rsidR="00EC4179" w:rsidRPr="0086691F" w:rsidRDefault="00EC4179" w:rsidP="00EC4179">
      <w:pPr>
        <w:spacing w:after="0" w:line="360" w:lineRule="auto"/>
        <w:ind w:left="15" w:right="12" w:hanging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91F">
        <w:rPr>
          <w:rFonts w:ascii="Arial" w:eastAsia="Times New Roman" w:hAnsi="Arial" w:cs="Arial"/>
          <w:color w:val="000000"/>
          <w:sz w:val="24"/>
          <w:szCs w:val="24"/>
        </w:rPr>
        <w:t>Explain Essential nutrients, Classification and their functions in plants </w:t>
      </w:r>
    </w:p>
    <w:p w14:paraId="5AE5BFF8" w14:textId="77777777" w:rsidR="00EC4179" w:rsidRPr="0086691F" w:rsidRDefault="00EC4179" w:rsidP="006B3AB2">
      <w:pPr>
        <w:spacing w:after="0" w:line="360" w:lineRule="auto"/>
        <w:ind w:left="1530" w:right="12" w:hanging="1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86691F">
        <w:rPr>
          <w:rFonts w:ascii="Arial" w:eastAsia="Times New Roman" w:hAnsi="Arial" w:cs="Arial"/>
          <w:color w:val="000000"/>
          <w:sz w:val="24"/>
          <w:szCs w:val="24"/>
        </w:rPr>
        <w:t>Outline Deficiency symptoms of nutrients, Corrective measures, Toxicity symptoms of different nutrients </w:t>
      </w:r>
    </w:p>
    <w:p w14:paraId="476F2A49" w14:textId="77777777" w:rsidR="006B3AB2" w:rsidRDefault="006B3AB2" w:rsidP="006B3AB2">
      <w:pPr>
        <w:spacing w:after="0" w:line="360" w:lineRule="auto"/>
        <w:ind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B0272EC" w14:textId="37B575A6" w:rsidR="00EC4179" w:rsidRPr="0086691F" w:rsidRDefault="00EC4179" w:rsidP="006B3AB2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14:paraId="67FF9BCD" w14:textId="77777777" w:rsidR="00EC4179" w:rsidRPr="0086691F" w:rsidRDefault="00EC4179" w:rsidP="00EC4179">
      <w:pPr>
        <w:spacing w:before="197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1. Introduction to analytical instruments and principles-spectrometry and flame photometry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54090008" w14:textId="77777777" w:rsidR="00EC4179" w:rsidRPr="0086691F" w:rsidRDefault="00EC4179" w:rsidP="00EC4179">
      <w:pPr>
        <w:spacing w:before="12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2. Estimation of available N in soils </w:t>
      </w:r>
      <w:proofErr w:type="gramStart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( 3</w:t>
      </w:r>
      <w:proofErr w:type="gramEnd"/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hrs) </w:t>
      </w:r>
    </w:p>
    <w:p w14:paraId="785316B5" w14:textId="77777777" w:rsidR="00EC4179" w:rsidRPr="0086691F" w:rsidRDefault="00EC4179" w:rsidP="00EC4179">
      <w:pPr>
        <w:spacing w:before="80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3. Estimation of K &amp; S in plant samples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269B1BDC" w14:textId="77777777" w:rsidR="00EC4179" w:rsidRPr="0086691F" w:rsidRDefault="00EC4179" w:rsidP="00EC4179">
      <w:pPr>
        <w:spacing w:before="77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4. Identification acid radicals in fertilizers /salts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27889560" w14:textId="77777777" w:rsidR="00EC4179" w:rsidRPr="0086691F" w:rsidRDefault="00EC4179" w:rsidP="00EC4179">
      <w:pPr>
        <w:spacing w:before="79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5. Identification of basic radicals in fertilizer /salt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3DD73E2B" w14:textId="77777777" w:rsidR="00EC4179" w:rsidRPr="0086691F" w:rsidRDefault="00EC4179" w:rsidP="00EC4179">
      <w:pPr>
        <w:spacing w:before="79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6. Estimation of N in Ammonium sulphate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0578DD9A" w14:textId="77777777" w:rsidR="00EC4179" w:rsidRPr="0086691F" w:rsidRDefault="00EC4179" w:rsidP="00EC4179">
      <w:pPr>
        <w:spacing w:before="77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7. Estimation of N in Urea and FYM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14:paraId="08DA1898" w14:textId="77777777" w:rsidR="00EC4179" w:rsidRPr="0086691F" w:rsidRDefault="00EC4179" w:rsidP="00EC4179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8. Estimation of water soluble P2O5 in SSP 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14:paraId="31EE22D0" w14:textId="77777777" w:rsidR="00EC4179" w:rsidRPr="0086691F" w:rsidRDefault="00EC4179" w:rsidP="00EC4179">
      <w:pPr>
        <w:spacing w:before="79" w:after="0" w:line="360" w:lineRule="auto"/>
        <w:ind w:left="-7445" w:right="12" w:hanging="74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9. Estimation of K in </w:t>
      </w:r>
      <w:proofErr w:type="spellStart"/>
      <w:r w:rsidRPr="0086691F">
        <w:rPr>
          <w:rFonts w:ascii="Arial" w:eastAsia="Times New Roman" w:hAnsi="Arial" w:cs="Arial"/>
          <w:color w:val="000000"/>
          <w:sz w:val="24"/>
          <w:szCs w:val="24"/>
        </w:rPr>
        <w:t>Muriate</w:t>
      </w:r>
      <w:proofErr w:type="spellEnd"/>
      <w:r w:rsidRPr="0086691F">
        <w:rPr>
          <w:rFonts w:ascii="Arial" w:eastAsia="Times New Roman" w:hAnsi="Arial" w:cs="Arial"/>
          <w:color w:val="000000"/>
          <w:sz w:val="24"/>
          <w:szCs w:val="24"/>
        </w:rPr>
        <w:t xml:space="preserve"> of                                                            9. potash or Sulphate of p</w:t>
      </w:r>
      <w:r>
        <w:rPr>
          <w:rFonts w:ascii="Arial" w:eastAsia="Times New Roman" w:hAnsi="Arial" w:cs="Arial"/>
          <w:color w:val="000000"/>
          <w:sz w:val="24"/>
          <w:szCs w:val="24"/>
        </w:rPr>
        <w:t>otash by using Flam</w:t>
      </w:r>
      <w:r w:rsidRPr="0086691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14:paraId="17BA43C1" w14:textId="77777777" w:rsidR="00EC4179" w:rsidRDefault="00EC4179" w:rsidP="00EC4179">
      <w:pPr>
        <w:jc w:val="center"/>
      </w:pPr>
      <w:r w:rsidRPr="0086691F">
        <w:rPr>
          <w:rFonts w:ascii="Times New Roman" w:eastAsia="Times New Roman" w:hAnsi="Times New Roman" w:cs="Times New Roman"/>
          <w:sz w:val="24"/>
          <w:szCs w:val="24"/>
        </w:rPr>
        <w:br/>
      </w:r>
      <w:r>
        <w:t>**                     **                  **</w:t>
      </w:r>
    </w:p>
    <w:p w14:paraId="7D28CC6B" w14:textId="77777777" w:rsidR="006B1618" w:rsidRDefault="006B1618"/>
    <w:sectPr w:rsidR="006B1618" w:rsidSect="006B3AB2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9AC"/>
    <w:rsid w:val="003659AC"/>
    <w:rsid w:val="006B1618"/>
    <w:rsid w:val="006B3AB2"/>
    <w:rsid w:val="00EC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CA3D2"/>
  <w15:chartTrackingRefBased/>
  <w15:docId w15:val="{CA87C29A-24CA-4741-8EA8-9985603E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17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2026-02-05T04:03:00Z</cp:lastPrinted>
  <dcterms:created xsi:type="dcterms:W3CDTF">2026-02-04T05:04:00Z</dcterms:created>
  <dcterms:modified xsi:type="dcterms:W3CDTF">2026-02-05T04:03:00Z</dcterms:modified>
</cp:coreProperties>
</file>